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EB8E" w14:textId="77777777" w:rsidR="005454C6" w:rsidRDefault="001A1BCB">
      <w:pPr>
        <w:pStyle w:val="Titre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La rétroaction constructive</w:t>
      </w:r>
    </w:p>
    <w:p w14:paraId="07C472B8" w14:textId="77777777" w:rsidR="005454C6" w:rsidRDefault="005454C6"/>
    <w:p w14:paraId="16719EF0" w14:textId="18E910DE" w:rsidR="005454C6" w:rsidRDefault="001877F8">
      <w:pPr>
        <w:jc w:val="both"/>
      </w:pPr>
      <w:r>
        <w:t>C</w:t>
      </w:r>
      <w:r w:rsidR="001A1BCB">
        <w:t xml:space="preserve">et outil </w:t>
      </w:r>
      <w:r>
        <w:t xml:space="preserve">peut vous aider à aborder les différentes étapes </w:t>
      </w:r>
      <w:r w:rsidR="001A1BCB">
        <w:t>d’une rétroaction visant à corriger</w:t>
      </w:r>
      <w:r w:rsidR="00012613">
        <w:t xml:space="preserve"> ou à </w:t>
      </w:r>
      <w:r w:rsidR="001A1BCB">
        <w:t xml:space="preserve">améliorer </w:t>
      </w:r>
      <w:r w:rsidR="0098795D">
        <w:t>le</w:t>
      </w:r>
      <w:r w:rsidR="00012613">
        <w:t xml:space="preserve"> </w:t>
      </w:r>
      <w:r w:rsidR="001A1BCB">
        <w:t>comportement</w:t>
      </w:r>
      <w:r w:rsidR="0098795D">
        <w:t xml:space="preserve"> d’un employé</w:t>
      </w:r>
      <w:r>
        <w:t>. V</w:t>
      </w:r>
      <w:r w:rsidR="001A1BCB">
        <w:t xml:space="preserve">ous pouvez aussi adapter </w:t>
      </w:r>
      <w:r>
        <w:t>c</w:t>
      </w:r>
      <w:r w:rsidR="001A1BCB">
        <w:t>es étapes</w:t>
      </w:r>
      <w:r>
        <w:t xml:space="preserve"> dans le cas</w:t>
      </w:r>
      <w:r w:rsidR="001A1BCB">
        <w:t xml:space="preserve"> d’une rétroaction </w:t>
      </w:r>
      <w:r>
        <w:t>dont le but serait</w:t>
      </w:r>
      <w:r w:rsidR="00484D23">
        <w:t>,</w:t>
      </w:r>
      <w:r>
        <w:t xml:space="preserve"> au contraire</w:t>
      </w:r>
      <w:r w:rsidR="00484D23">
        <w:t>,</w:t>
      </w:r>
      <w:r>
        <w:t xml:space="preserve"> d</w:t>
      </w:r>
      <w:r w:rsidR="00484D23">
        <w:t xml:space="preserve">e souligner </w:t>
      </w:r>
      <w:r w:rsidR="001A1BCB">
        <w:t>un</w:t>
      </w:r>
      <w:r w:rsidR="00484D23">
        <w:t xml:space="preserve"> </w:t>
      </w:r>
      <w:r w:rsidR="001A1BCB">
        <w:t>comportement</w:t>
      </w:r>
      <w:r>
        <w:t xml:space="preserve"> positif</w:t>
      </w:r>
      <w:r w:rsidR="001A1BCB">
        <w:t>.</w:t>
      </w:r>
    </w:p>
    <w:p w14:paraId="1FEB2977" w14:textId="77777777" w:rsidR="005454C6" w:rsidRDefault="005454C6">
      <w:pPr>
        <w:spacing w:after="0" w:line="240" w:lineRule="auto"/>
        <w:rPr>
          <w:b/>
          <w:sz w:val="20"/>
          <w:szCs w:val="20"/>
        </w:rPr>
      </w:pP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0"/>
        <w:gridCol w:w="5253"/>
        <w:gridCol w:w="5251"/>
      </w:tblGrid>
      <w:tr w:rsidR="005454C6" w14:paraId="2F27C6A0" w14:textId="77777777">
        <w:tc>
          <w:tcPr>
            <w:tcW w:w="3490" w:type="dxa"/>
            <w:shd w:val="clear" w:color="auto" w:fill="E6E6E6"/>
            <w:vAlign w:val="center"/>
          </w:tcPr>
          <w:p w14:paraId="1BA290A0" w14:textId="5EC26574" w:rsidR="005454C6" w:rsidRDefault="002F5031">
            <w:pPr>
              <w:spacing w:before="240" w:line="240" w:lineRule="auto"/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Actions</w:t>
            </w:r>
          </w:p>
        </w:tc>
        <w:tc>
          <w:tcPr>
            <w:tcW w:w="5253" w:type="dxa"/>
            <w:shd w:val="clear" w:color="auto" w:fill="E6E6E6"/>
            <w:vAlign w:val="center"/>
          </w:tcPr>
          <w:p w14:paraId="46930E29" w14:textId="62BAF9A4" w:rsidR="005454C6" w:rsidRDefault="0098795D" w:rsidP="00E0669C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</w:t>
            </w:r>
            <w:r w:rsidR="001A1BCB">
              <w:rPr>
                <w:b/>
                <w:sz w:val="18"/>
                <w:szCs w:val="18"/>
              </w:rPr>
              <w:t>léments clés</w:t>
            </w:r>
          </w:p>
        </w:tc>
        <w:tc>
          <w:tcPr>
            <w:tcW w:w="5251" w:type="dxa"/>
            <w:shd w:val="clear" w:color="auto" w:fill="E6E6E6"/>
          </w:tcPr>
          <w:p w14:paraId="1293120A" w14:textId="5E4ED478" w:rsidR="005454C6" w:rsidRDefault="001731D7" w:rsidP="001731D7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Él</w:t>
            </w:r>
            <w:r w:rsidR="001F71C4">
              <w:rPr>
                <w:b/>
                <w:sz w:val="18"/>
                <w:szCs w:val="18"/>
              </w:rPr>
              <w:t>é</w:t>
            </w:r>
            <w:r>
              <w:rPr>
                <w:b/>
                <w:sz w:val="18"/>
                <w:szCs w:val="18"/>
              </w:rPr>
              <w:t>ments de rétroaction</w:t>
            </w:r>
          </w:p>
        </w:tc>
      </w:tr>
      <w:tr w:rsidR="005454C6" w14:paraId="2F329399" w14:textId="77777777">
        <w:tc>
          <w:tcPr>
            <w:tcW w:w="3490" w:type="dxa"/>
            <w:vAlign w:val="center"/>
          </w:tcPr>
          <w:p w14:paraId="23FBBC6C" w14:textId="2887F5AC" w:rsidR="005454C6" w:rsidRDefault="001A1BCB" w:rsidP="00FC565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Définir votre intention</w:t>
            </w:r>
          </w:p>
        </w:tc>
        <w:tc>
          <w:tcPr>
            <w:tcW w:w="5253" w:type="dxa"/>
            <w:vAlign w:val="center"/>
          </w:tcPr>
          <w:p w14:paraId="0B783BFA" w14:textId="238DD891" w:rsidR="005454C6" w:rsidRPr="00E0669C" w:rsidRDefault="001A1BCB" w:rsidP="00E0669C">
            <w:pPr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FC5654">
              <w:rPr>
                <w:sz w:val="20"/>
                <w:szCs w:val="20"/>
              </w:rPr>
              <w:t>Avant la rencontre</w:t>
            </w:r>
            <w:r w:rsidRPr="00A06BE8">
              <w:rPr>
                <w:sz w:val="20"/>
                <w:szCs w:val="20"/>
              </w:rPr>
              <w:t>,</w:t>
            </w:r>
            <w:r w:rsidRPr="001731D7">
              <w:rPr>
                <w:sz w:val="20"/>
                <w:szCs w:val="20"/>
              </w:rPr>
              <w:t xml:space="preserve"> déterminez l’objectif </w:t>
            </w:r>
            <w:r w:rsidR="00E0669C">
              <w:rPr>
                <w:sz w:val="20"/>
                <w:szCs w:val="20"/>
              </w:rPr>
              <w:t>de</w:t>
            </w:r>
            <w:r w:rsidRPr="001731D7">
              <w:rPr>
                <w:sz w:val="20"/>
                <w:szCs w:val="20"/>
              </w:rPr>
              <w:t xml:space="preserve"> la rétroaction</w:t>
            </w:r>
            <w:r w:rsidR="00E0669C">
              <w:rPr>
                <w:sz w:val="20"/>
                <w:szCs w:val="20"/>
              </w:rPr>
              <w:t>.</w:t>
            </w:r>
          </w:p>
          <w:p w14:paraId="3826CE6C" w14:textId="7C6554A6" w:rsidR="005454C6" w:rsidRDefault="001A1BCB" w:rsidP="00E0669C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Démontrez que votre intention est positive et que le but est d’aider l’employé à s’améliorer </w:t>
            </w:r>
            <w:r w:rsidR="00E0669C">
              <w:rPr>
                <w:sz w:val="20"/>
                <w:szCs w:val="20"/>
              </w:rPr>
              <w:t>(d</w:t>
            </w:r>
            <w:r>
              <w:rPr>
                <w:sz w:val="20"/>
                <w:szCs w:val="20"/>
              </w:rPr>
              <w:t>onner l’impression de chercher un coupable ne fera qu’augmenter le réflexe de défense de l’employé</w:t>
            </w:r>
            <w:r w:rsidR="00E0669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1" w:type="dxa"/>
          </w:tcPr>
          <w:p w14:paraId="43C9C90B" w14:textId="77777777" w:rsidR="005454C6" w:rsidRDefault="005454C6">
            <w:pPr>
              <w:spacing w:after="0"/>
              <w:rPr>
                <w:sz w:val="20"/>
                <w:szCs w:val="20"/>
              </w:rPr>
            </w:pPr>
          </w:p>
        </w:tc>
      </w:tr>
      <w:tr w:rsidR="005454C6" w14:paraId="369F073A" w14:textId="77777777">
        <w:tc>
          <w:tcPr>
            <w:tcW w:w="3490" w:type="dxa"/>
            <w:vAlign w:val="center"/>
          </w:tcPr>
          <w:p w14:paraId="42551DF0" w14:textId="77777777" w:rsidR="005454C6" w:rsidRDefault="001A1BCB" w:rsidP="00FC565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Analyser et nommer les faits</w:t>
            </w:r>
          </w:p>
        </w:tc>
        <w:tc>
          <w:tcPr>
            <w:tcW w:w="5253" w:type="dxa"/>
            <w:vAlign w:val="center"/>
          </w:tcPr>
          <w:p w14:paraId="566A535B" w14:textId="566D6661" w:rsidR="005454C6" w:rsidRPr="00FC5654" w:rsidRDefault="001A1BCB">
            <w:pPr>
              <w:spacing w:after="0"/>
              <w:rPr>
                <w:sz w:val="20"/>
                <w:szCs w:val="20"/>
              </w:rPr>
            </w:pPr>
            <w:r w:rsidRPr="00FC5654">
              <w:rPr>
                <w:b/>
                <w:sz w:val="20"/>
                <w:szCs w:val="20"/>
              </w:rPr>
              <w:t>Avant la rencontre</w:t>
            </w:r>
            <w:r w:rsidRPr="00FC5654">
              <w:rPr>
                <w:sz w:val="20"/>
                <w:szCs w:val="20"/>
              </w:rPr>
              <w:t>, questionnez-vous sur </w:t>
            </w:r>
          </w:p>
          <w:p w14:paraId="480CBBBA" w14:textId="057F113A" w:rsidR="005454C6" w:rsidRDefault="0098795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l</w:t>
            </w:r>
            <w:r w:rsidR="001A1BCB">
              <w:rPr>
                <w:color w:val="000000"/>
                <w:sz w:val="20"/>
                <w:szCs w:val="20"/>
              </w:rPr>
              <w:t>e</w:t>
            </w:r>
            <w:proofErr w:type="gramEnd"/>
            <w:r w:rsidR="001A1BCB">
              <w:rPr>
                <w:color w:val="000000"/>
                <w:sz w:val="20"/>
                <w:szCs w:val="20"/>
              </w:rPr>
              <w:t xml:space="preserve"> comportement </w:t>
            </w:r>
            <w:r w:rsidR="001A1BCB">
              <w:rPr>
                <w:sz w:val="20"/>
                <w:szCs w:val="20"/>
              </w:rPr>
              <w:t xml:space="preserve">qui </w:t>
            </w:r>
            <w:r w:rsidR="00E23FE9">
              <w:rPr>
                <w:sz w:val="20"/>
                <w:szCs w:val="20"/>
              </w:rPr>
              <w:t xml:space="preserve">doit </w:t>
            </w:r>
            <w:r w:rsidR="001A1BCB">
              <w:rPr>
                <w:sz w:val="20"/>
                <w:szCs w:val="20"/>
              </w:rPr>
              <w:t>f</w:t>
            </w:r>
            <w:r w:rsidR="00E23FE9">
              <w:rPr>
                <w:sz w:val="20"/>
                <w:szCs w:val="20"/>
              </w:rPr>
              <w:t>aire</w:t>
            </w:r>
            <w:r w:rsidR="001A1BCB">
              <w:rPr>
                <w:sz w:val="20"/>
                <w:szCs w:val="20"/>
              </w:rPr>
              <w:t xml:space="preserve"> l’objet d’une </w:t>
            </w:r>
            <w:r w:rsidR="001A1BCB">
              <w:rPr>
                <w:color w:val="000000"/>
                <w:sz w:val="20"/>
                <w:szCs w:val="20"/>
              </w:rPr>
              <w:t>amélior</w:t>
            </w:r>
            <w:r>
              <w:rPr>
                <w:color w:val="000000"/>
                <w:sz w:val="20"/>
                <w:szCs w:val="20"/>
              </w:rPr>
              <w:t>ation;</w:t>
            </w:r>
          </w:p>
          <w:p w14:paraId="2B8A971A" w14:textId="083FFB45" w:rsidR="005454C6" w:rsidRDefault="0098795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l</w:t>
            </w:r>
            <w:r w:rsidR="001A1BCB">
              <w:rPr>
                <w:color w:val="000000"/>
                <w:sz w:val="20"/>
                <w:szCs w:val="20"/>
              </w:rPr>
              <w:t>es</w:t>
            </w:r>
            <w:proofErr w:type="gramEnd"/>
            <w:r w:rsidR="001A1BCB">
              <w:rPr>
                <w:color w:val="000000"/>
                <w:sz w:val="20"/>
                <w:szCs w:val="20"/>
              </w:rPr>
              <w:t xml:space="preserve"> circonstances potentielles ayant pu </w:t>
            </w:r>
            <w:r w:rsidR="00292F50">
              <w:rPr>
                <w:color w:val="000000"/>
                <w:sz w:val="20"/>
                <w:szCs w:val="20"/>
              </w:rPr>
              <w:t>provoquer</w:t>
            </w:r>
            <w:r w:rsidR="001A1BCB">
              <w:rPr>
                <w:color w:val="000000"/>
                <w:sz w:val="20"/>
                <w:szCs w:val="20"/>
              </w:rPr>
              <w:t xml:space="preserve"> ce comportement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7ED393B0" w14:textId="19974B27" w:rsidR="005454C6" w:rsidRDefault="0098795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l</w:t>
            </w:r>
            <w:r w:rsidR="001A1BCB">
              <w:rPr>
                <w:color w:val="000000"/>
                <w:sz w:val="20"/>
                <w:szCs w:val="20"/>
              </w:rPr>
              <w:t>a</w:t>
            </w:r>
            <w:proofErr w:type="gramEnd"/>
            <w:r w:rsidR="001A1BCB">
              <w:rPr>
                <w:color w:val="000000"/>
                <w:sz w:val="20"/>
                <w:szCs w:val="20"/>
              </w:rPr>
              <w:t xml:space="preserve"> situation </w:t>
            </w:r>
            <w:r>
              <w:rPr>
                <w:color w:val="000000"/>
                <w:sz w:val="20"/>
                <w:szCs w:val="20"/>
              </w:rPr>
              <w:t xml:space="preserve">finale </w:t>
            </w:r>
            <w:r w:rsidR="001A1BCB">
              <w:rPr>
                <w:color w:val="000000"/>
                <w:sz w:val="20"/>
                <w:szCs w:val="20"/>
              </w:rPr>
              <w:t>souhaité</w:t>
            </w:r>
            <w:r>
              <w:rPr>
                <w:color w:val="000000"/>
                <w:sz w:val="20"/>
                <w:szCs w:val="20"/>
              </w:rPr>
              <w:t>e</w:t>
            </w:r>
            <w:r w:rsidR="001A1BCB">
              <w:rPr>
                <w:color w:val="000000"/>
                <w:sz w:val="20"/>
                <w:szCs w:val="20"/>
              </w:rPr>
              <w:t>.</w:t>
            </w:r>
          </w:p>
          <w:p w14:paraId="4C57BF19" w14:textId="77777777" w:rsidR="0098795D" w:rsidRDefault="0098795D" w:rsidP="001A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0"/>
              <w:rPr>
                <w:color w:val="000000"/>
                <w:sz w:val="20"/>
                <w:szCs w:val="20"/>
              </w:rPr>
            </w:pPr>
          </w:p>
          <w:p w14:paraId="15D5BF93" w14:textId="5C2ADCC6" w:rsidR="005454C6" w:rsidRPr="00FC5654" w:rsidRDefault="001A1BCB">
            <w:pPr>
              <w:spacing w:after="0"/>
              <w:ind w:left="10"/>
              <w:rPr>
                <w:sz w:val="20"/>
                <w:szCs w:val="20"/>
              </w:rPr>
            </w:pPr>
            <w:r w:rsidRPr="00FC5654">
              <w:rPr>
                <w:b/>
                <w:sz w:val="20"/>
                <w:szCs w:val="20"/>
              </w:rPr>
              <w:t>Pendant la rencontre</w:t>
            </w:r>
            <w:r w:rsidR="0098795D">
              <w:rPr>
                <w:sz w:val="20"/>
                <w:szCs w:val="20"/>
              </w:rPr>
              <w:t>,</w:t>
            </w:r>
          </w:p>
          <w:p w14:paraId="44232EF6" w14:textId="73B492F6" w:rsidR="005454C6" w:rsidRDefault="0098795D">
            <w:pPr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</w:t>
            </w:r>
            <w:r w:rsidR="001A1BCB">
              <w:rPr>
                <w:sz w:val="20"/>
                <w:szCs w:val="20"/>
              </w:rPr>
              <w:t>oyez</w:t>
            </w:r>
            <w:proofErr w:type="gramEnd"/>
            <w:r w:rsidR="001A1BCB">
              <w:rPr>
                <w:sz w:val="20"/>
                <w:szCs w:val="20"/>
              </w:rPr>
              <w:t xml:space="preserve"> objectif</w:t>
            </w:r>
            <w:r>
              <w:rPr>
                <w:sz w:val="20"/>
                <w:szCs w:val="20"/>
              </w:rPr>
              <w:t>;</w:t>
            </w:r>
          </w:p>
          <w:p w14:paraId="14CD74ED" w14:textId="79FA99A5" w:rsidR="005454C6" w:rsidRDefault="0098795D" w:rsidP="002F5031">
            <w:pPr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</w:t>
            </w:r>
            <w:r w:rsidR="001A1BCB">
              <w:rPr>
                <w:sz w:val="20"/>
                <w:szCs w:val="20"/>
              </w:rPr>
              <w:t>ommuniquez</w:t>
            </w:r>
            <w:proofErr w:type="gramEnd"/>
            <w:r w:rsidR="001A1BCB">
              <w:rPr>
                <w:sz w:val="20"/>
                <w:szCs w:val="20"/>
              </w:rPr>
              <w:t xml:space="preserve"> vos observations en nommant des faits précis, observables et mesurables afin de minimiser les interprétations, le débat d’opinion et, le cas échéant, pour éviter une réaction défensive.</w:t>
            </w:r>
          </w:p>
        </w:tc>
        <w:tc>
          <w:tcPr>
            <w:tcW w:w="5251" w:type="dxa"/>
          </w:tcPr>
          <w:p w14:paraId="290B6E9B" w14:textId="77777777" w:rsidR="005454C6" w:rsidRDefault="005454C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B77E19E" w14:textId="77777777" w:rsidR="00C12701" w:rsidRDefault="00C12701">
      <w:r>
        <w:br w:type="page"/>
      </w: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0"/>
        <w:gridCol w:w="5253"/>
        <w:gridCol w:w="5251"/>
      </w:tblGrid>
      <w:tr w:rsidR="005454C6" w14:paraId="5372B2B0" w14:textId="77777777">
        <w:tc>
          <w:tcPr>
            <w:tcW w:w="3490" w:type="dxa"/>
            <w:vAlign w:val="center"/>
          </w:tcPr>
          <w:p w14:paraId="0DE50A86" w14:textId="0385B4DB" w:rsidR="005454C6" w:rsidRDefault="00E23FE9" w:rsidP="00FC565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Présenter </w:t>
            </w:r>
            <w:r w:rsidR="00292F50">
              <w:rPr>
                <w:b/>
                <w:sz w:val="18"/>
                <w:szCs w:val="18"/>
              </w:rPr>
              <w:t>l</w:t>
            </w:r>
            <w:r w:rsidR="001A1BCB">
              <w:rPr>
                <w:b/>
                <w:sz w:val="18"/>
                <w:szCs w:val="18"/>
              </w:rPr>
              <w:t>es conséquences</w:t>
            </w:r>
            <w:r>
              <w:rPr>
                <w:b/>
                <w:sz w:val="18"/>
                <w:szCs w:val="18"/>
              </w:rPr>
              <w:t xml:space="preserve"> du comportement</w:t>
            </w:r>
          </w:p>
        </w:tc>
        <w:tc>
          <w:tcPr>
            <w:tcW w:w="5253" w:type="dxa"/>
            <w:vAlign w:val="center"/>
          </w:tcPr>
          <w:p w14:paraId="26D170FA" w14:textId="36B77DCA" w:rsidR="005454C6" w:rsidRPr="00C04D72" w:rsidRDefault="001A1BCB">
            <w:pPr>
              <w:spacing w:after="0"/>
              <w:rPr>
                <w:sz w:val="20"/>
                <w:szCs w:val="20"/>
              </w:rPr>
            </w:pPr>
            <w:r w:rsidRPr="001731D7">
              <w:rPr>
                <w:b/>
                <w:sz w:val="20"/>
                <w:szCs w:val="20"/>
              </w:rPr>
              <w:t>Avant la rencontre</w:t>
            </w:r>
            <w:r w:rsidR="0098795D">
              <w:rPr>
                <w:sz w:val="20"/>
                <w:szCs w:val="20"/>
              </w:rPr>
              <w:t>,</w:t>
            </w:r>
          </w:p>
          <w:p w14:paraId="4BE7E66F" w14:textId="0FC32765" w:rsidR="005454C6" w:rsidRDefault="009879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0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</w:t>
            </w:r>
            <w:r w:rsidR="001A1BCB">
              <w:rPr>
                <w:color w:val="000000"/>
                <w:sz w:val="20"/>
                <w:szCs w:val="20"/>
              </w:rPr>
              <w:t>éterminez</w:t>
            </w:r>
            <w:proofErr w:type="gramEnd"/>
            <w:r w:rsidR="001A1BCB">
              <w:rPr>
                <w:color w:val="000000"/>
                <w:sz w:val="20"/>
                <w:szCs w:val="20"/>
              </w:rPr>
              <w:t xml:space="preserve"> l’effet d</w:t>
            </w:r>
            <w:r w:rsidR="00292F50">
              <w:rPr>
                <w:color w:val="000000"/>
                <w:sz w:val="20"/>
                <w:szCs w:val="20"/>
              </w:rPr>
              <w:t>u</w:t>
            </w:r>
            <w:r w:rsidR="001A1BCB">
              <w:rPr>
                <w:color w:val="000000"/>
                <w:sz w:val="20"/>
                <w:szCs w:val="20"/>
              </w:rPr>
              <w:t xml:space="preserve"> comportement sur </w:t>
            </w:r>
            <w:r w:rsidR="00E23FE9">
              <w:rPr>
                <w:color w:val="000000"/>
                <w:sz w:val="20"/>
                <w:szCs w:val="20"/>
              </w:rPr>
              <w:t>l’employé</w:t>
            </w:r>
            <w:r w:rsidR="001A1BCB">
              <w:rPr>
                <w:color w:val="000000"/>
                <w:sz w:val="20"/>
                <w:szCs w:val="20"/>
              </w:rPr>
              <w:t>, les collègues et l’organisation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193A48EB" w14:textId="5B998B39" w:rsidR="0098795D" w:rsidRDefault="0098795D" w:rsidP="00E23F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="001A1BCB">
              <w:rPr>
                <w:sz w:val="20"/>
                <w:szCs w:val="20"/>
              </w:rPr>
              <w:t>emandez</w:t>
            </w:r>
            <w:proofErr w:type="gramEnd"/>
            <w:r w:rsidR="001A1BCB">
              <w:rPr>
                <w:sz w:val="20"/>
                <w:szCs w:val="20"/>
              </w:rPr>
              <w:t xml:space="preserve"> aux employés concernés de </w:t>
            </w:r>
            <w:r w:rsidR="00E23FE9">
              <w:rPr>
                <w:sz w:val="20"/>
                <w:szCs w:val="20"/>
              </w:rPr>
              <w:t>décrire la ou les</w:t>
            </w:r>
            <w:r w:rsidR="001A1BCB">
              <w:rPr>
                <w:sz w:val="20"/>
                <w:szCs w:val="20"/>
              </w:rPr>
              <w:t xml:space="preserve"> situations où l'employé a manifesté le comportement</w:t>
            </w:r>
            <w:r w:rsidR="00E23FE9">
              <w:rPr>
                <w:sz w:val="20"/>
                <w:szCs w:val="20"/>
              </w:rPr>
              <w:t xml:space="preserve"> </w:t>
            </w:r>
            <w:r w:rsidR="001A1BCB">
              <w:rPr>
                <w:sz w:val="20"/>
                <w:szCs w:val="20"/>
              </w:rPr>
              <w:t>ayant eu des conséquences</w:t>
            </w:r>
            <w:r w:rsidR="00E23FE9">
              <w:rPr>
                <w:sz w:val="20"/>
                <w:szCs w:val="20"/>
              </w:rPr>
              <w:t xml:space="preserve"> négatives</w:t>
            </w:r>
            <w:r w:rsidR="001A1BCB">
              <w:rPr>
                <w:sz w:val="20"/>
                <w:szCs w:val="20"/>
              </w:rPr>
              <w:t>.</w:t>
            </w:r>
          </w:p>
          <w:p w14:paraId="2CA3692B" w14:textId="77777777" w:rsidR="00105932" w:rsidRDefault="00105932" w:rsidP="001A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0"/>
              <w:rPr>
                <w:sz w:val="20"/>
                <w:szCs w:val="20"/>
              </w:rPr>
            </w:pPr>
          </w:p>
          <w:p w14:paraId="3E4C10D5" w14:textId="2C7EEF76" w:rsidR="005454C6" w:rsidRPr="00C04D72" w:rsidRDefault="001A1BCB">
            <w:pPr>
              <w:spacing w:after="0"/>
              <w:ind w:left="10"/>
              <w:rPr>
                <w:sz w:val="20"/>
                <w:szCs w:val="20"/>
              </w:rPr>
            </w:pPr>
            <w:r w:rsidRPr="00C04D72">
              <w:rPr>
                <w:b/>
                <w:sz w:val="20"/>
                <w:szCs w:val="20"/>
              </w:rPr>
              <w:t>Pendant la rencontre</w:t>
            </w:r>
            <w:r w:rsidR="0098795D">
              <w:rPr>
                <w:sz w:val="20"/>
                <w:szCs w:val="20"/>
              </w:rPr>
              <w:t>,</w:t>
            </w:r>
          </w:p>
          <w:p w14:paraId="072E9FF0" w14:textId="76DF2BBD" w:rsidR="005454C6" w:rsidRDefault="009879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0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e</w:t>
            </w:r>
            <w:r w:rsidR="001A1BCB">
              <w:rPr>
                <w:color w:val="000000"/>
                <w:sz w:val="20"/>
                <w:szCs w:val="20"/>
              </w:rPr>
              <w:t>xpliquez</w:t>
            </w:r>
            <w:proofErr w:type="gramEnd"/>
            <w:r w:rsidR="001A1BCB">
              <w:rPr>
                <w:color w:val="000000"/>
                <w:sz w:val="20"/>
                <w:szCs w:val="20"/>
              </w:rPr>
              <w:t xml:space="preserve"> vos préoccupations s</w:t>
            </w:r>
            <w:r>
              <w:rPr>
                <w:color w:val="000000"/>
                <w:sz w:val="20"/>
                <w:szCs w:val="20"/>
              </w:rPr>
              <w:t>i vous en avez;</w:t>
            </w:r>
          </w:p>
          <w:p w14:paraId="22BA6486" w14:textId="0DE15F63" w:rsidR="005454C6" w:rsidRDefault="00105932" w:rsidP="001A1B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0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présentez</w:t>
            </w:r>
            <w:proofErr w:type="gramEnd"/>
            <w:r w:rsidR="001A1BCB">
              <w:rPr>
                <w:color w:val="000000"/>
                <w:sz w:val="20"/>
                <w:szCs w:val="20"/>
              </w:rPr>
              <w:t xml:space="preserve"> les conséquences </w:t>
            </w:r>
            <w:r>
              <w:rPr>
                <w:color w:val="000000"/>
                <w:sz w:val="20"/>
                <w:szCs w:val="20"/>
              </w:rPr>
              <w:t>négatives</w:t>
            </w:r>
            <w:r w:rsidDel="00292F5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et </w:t>
            </w:r>
            <w:r w:rsidR="001A1BCB">
              <w:rPr>
                <w:color w:val="000000"/>
                <w:sz w:val="20"/>
                <w:szCs w:val="20"/>
              </w:rPr>
              <w:t>positi</w:t>
            </w:r>
            <w:r w:rsidR="00292F50">
              <w:rPr>
                <w:color w:val="000000"/>
                <w:sz w:val="20"/>
                <w:szCs w:val="20"/>
              </w:rPr>
              <w:t>ve</w:t>
            </w:r>
            <w:r w:rsidR="001A1BCB">
              <w:rPr>
                <w:color w:val="000000"/>
                <w:sz w:val="20"/>
                <w:szCs w:val="20"/>
              </w:rPr>
              <w:t>s pour sensibiliser l’employé à l’impact d</w:t>
            </w:r>
            <w:r w:rsidR="00292F50">
              <w:rPr>
                <w:color w:val="000000"/>
                <w:sz w:val="20"/>
                <w:szCs w:val="20"/>
              </w:rPr>
              <w:t>e son</w:t>
            </w:r>
            <w:r w:rsidR="001A1BCB">
              <w:rPr>
                <w:color w:val="000000"/>
                <w:sz w:val="20"/>
                <w:szCs w:val="20"/>
              </w:rPr>
              <w:t xml:space="preserve"> comportement sur </w:t>
            </w:r>
            <w:r w:rsidR="00292F50">
              <w:rPr>
                <w:color w:val="000000"/>
                <w:sz w:val="20"/>
                <w:szCs w:val="20"/>
              </w:rPr>
              <w:t>lui-même</w:t>
            </w:r>
            <w:r w:rsidR="001A1BCB">
              <w:rPr>
                <w:color w:val="000000"/>
                <w:sz w:val="20"/>
                <w:szCs w:val="20"/>
              </w:rPr>
              <w:t>, les collègues et l’organisation.</w:t>
            </w:r>
          </w:p>
        </w:tc>
        <w:tc>
          <w:tcPr>
            <w:tcW w:w="5251" w:type="dxa"/>
          </w:tcPr>
          <w:p w14:paraId="63AF3435" w14:textId="77777777" w:rsidR="005454C6" w:rsidRDefault="005454C6">
            <w:pPr>
              <w:spacing w:after="0"/>
              <w:rPr>
                <w:sz w:val="20"/>
                <w:szCs w:val="20"/>
              </w:rPr>
            </w:pPr>
          </w:p>
        </w:tc>
      </w:tr>
      <w:tr w:rsidR="005454C6" w14:paraId="72E0A39F" w14:textId="77777777">
        <w:tc>
          <w:tcPr>
            <w:tcW w:w="3490" w:type="dxa"/>
            <w:vAlign w:val="center"/>
          </w:tcPr>
          <w:p w14:paraId="723DF72E" w14:textId="1A152026" w:rsidR="005454C6" w:rsidRDefault="00105932" w:rsidP="00FC565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Énoncer </w:t>
            </w:r>
            <w:r w:rsidR="001A1BCB">
              <w:rPr>
                <w:b/>
                <w:sz w:val="18"/>
                <w:szCs w:val="18"/>
              </w:rPr>
              <w:t>clairement la demande</w:t>
            </w:r>
          </w:p>
        </w:tc>
        <w:tc>
          <w:tcPr>
            <w:tcW w:w="5253" w:type="dxa"/>
            <w:vAlign w:val="center"/>
          </w:tcPr>
          <w:p w14:paraId="4E409978" w14:textId="7ED83202" w:rsidR="005454C6" w:rsidRDefault="001A1B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Nommez à l’employé le comportement à corriger</w:t>
            </w:r>
            <w:r>
              <w:rPr>
                <w:sz w:val="20"/>
                <w:szCs w:val="20"/>
              </w:rPr>
              <w:t>.</w:t>
            </w:r>
          </w:p>
          <w:p w14:paraId="1F4C70E1" w14:textId="470377E7" w:rsidR="005454C6" w:rsidRDefault="001A1BCB" w:rsidP="00E0669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  <w:sz w:val="20"/>
                <w:szCs w:val="20"/>
              </w:rPr>
              <w:t>Demandez ouvertement à la personne sa collaboration afin d</w:t>
            </w:r>
            <w:r w:rsidR="00562E5C">
              <w:rPr>
                <w:color w:val="000000"/>
                <w:sz w:val="20"/>
                <w:szCs w:val="20"/>
              </w:rPr>
              <w:t>e détermin</w:t>
            </w:r>
            <w:r>
              <w:rPr>
                <w:color w:val="000000"/>
                <w:sz w:val="20"/>
                <w:szCs w:val="20"/>
              </w:rPr>
              <w:t>er les sources du problème et soulignez l’importance d’améliorer la situation.</w:t>
            </w:r>
          </w:p>
        </w:tc>
        <w:tc>
          <w:tcPr>
            <w:tcW w:w="5251" w:type="dxa"/>
          </w:tcPr>
          <w:p w14:paraId="52932AE0" w14:textId="77777777" w:rsidR="005454C6" w:rsidRDefault="005454C6">
            <w:pPr>
              <w:tabs>
                <w:tab w:val="left" w:pos="167"/>
                <w:tab w:val="left" w:pos="28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54C6" w14:paraId="0F486B94" w14:textId="77777777">
        <w:tc>
          <w:tcPr>
            <w:tcW w:w="3490" w:type="dxa"/>
            <w:vAlign w:val="center"/>
          </w:tcPr>
          <w:p w14:paraId="2EF1F935" w14:textId="6B1BB873" w:rsidR="005454C6" w:rsidRDefault="001A1BCB" w:rsidP="00FC565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Laisse</w:t>
            </w:r>
            <w:r w:rsidR="00562E5C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 xml:space="preserve"> l’employé réagir et exprimer ses sentiments</w:t>
            </w:r>
          </w:p>
        </w:tc>
        <w:tc>
          <w:tcPr>
            <w:tcW w:w="5253" w:type="dxa"/>
            <w:vAlign w:val="center"/>
          </w:tcPr>
          <w:p w14:paraId="13F23635" w14:textId="77777777" w:rsidR="005454C6" w:rsidRDefault="001A1B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Demandez à l’employé ce qu’il comprend de la situation.</w:t>
            </w:r>
          </w:p>
          <w:p w14:paraId="4E163B76" w14:textId="21800452" w:rsidR="005454C6" w:rsidRDefault="001A1B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Laissez l’employé exprimer ses sentiments et aidez-le à se centrer sur les faits afin de diminuer la réaction défensive.</w:t>
            </w:r>
          </w:p>
          <w:p w14:paraId="45F3FE26" w14:textId="79F2D88A" w:rsidR="005454C6" w:rsidRDefault="001A1B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Gardez votre calme tout au long de l’entretien même si l’employé s’emporte.</w:t>
            </w:r>
          </w:p>
          <w:p w14:paraId="3C69E14E" w14:textId="241767FA" w:rsidR="005454C6" w:rsidRDefault="001A1BCB" w:rsidP="00E0669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Vous pouvez l’inviter à se calmer au besoin ou reporter la rencontre afin de lui donner la </w:t>
            </w:r>
            <w:r w:rsidR="00562E5C">
              <w:rPr>
                <w:color w:val="000000"/>
                <w:sz w:val="20"/>
                <w:szCs w:val="20"/>
              </w:rPr>
              <w:t>possibilité</w:t>
            </w:r>
            <w:r>
              <w:rPr>
                <w:color w:val="000000"/>
                <w:sz w:val="20"/>
                <w:szCs w:val="20"/>
              </w:rPr>
              <w:t xml:space="preserve"> de prendre du recul. </w:t>
            </w:r>
          </w:p>
        </w:tc>
        <w:tc>
          <w:tcPr>
            <w:tcW w:w="5251" w:type="dxa"/>
          </w:tcPr>
          <w:p w14:paraId="44F53D96" w14:textId="77777777" w:rsidR="005454C6" w:rsidRDefault="005454C6">
            <w:pPr>
              <w:tabs>
                <w:tab w:val="left" w:pos="167"/>
                <w:tab w:val="left" w:pos="28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38236C3" w14:textId="77777777" w:rsidR="00C12701" w:rsidRDefault="00C12701">
      <w:r>
        <w:br w:type="page"/>
      </w: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0"/>
        <w:gridCol w:w="5253"/>
        <w:gridCol w:w="5251"/>
      </w:tblGrid>
      <w:tr w:rsidR="005454C6" w14:paraId="20AD25F4" w14:textId="77777777">
        <w:tc>
          <w:tcPr>
            <w:tcW w:w="3490" w:type="dxa"/>
            <w:vAlign w:val="center"/>
          </w:tcPr>
          <w:p w14:paraId="6853B633" w14:textId="01173CC0" w:rsidR="005454C6" w:rsidRDefault="001A1BCB" w:rsidP="00FC565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Déterminer un plan d’action et effectuer un suivi</w:t>
            </w:r>
          </w:p>
        </w:tc>
        <w:tc>
          <w:tcPr>
            <w:tcW w:w="5253" w:type="dxa"/>
            <w:vAlign w:val="center"/>
          </w:tcPr>
          <w:p w14:paraId="6E81AD86" w14:textId="30FCB79D" w:rsidR="005454C6" w:rsidRDefault="001A1B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Demandez à l’employé de quelle façon il compte améliorer son comportement.</w:t>
            </w:r>
          </w:p>
          <w:p w14:paraId="7FEAD633" w14:textId="700C5378" w:rsidR="005454C6" w:rsidRDefault="001A1B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Vous pouvez l’aider dans cet exercice en lui proposant des solutions ainsi que </w:t>
            </w:r>
            <w:r w:rsidR="00292F50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es moyens offerts par l’entreprise pour améliorer la situation.</w:t>
            </w:r>
          </w:p>
          <w:p w14:paraId="6F2871B6" w14:textId="77777777" w:rsidR="005454C6" w:rsidRDefault="001A1B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Précisez clairement les actions à prendre de part et d’autre pour redresser la situation.</w:t>
            </w:r>
          </w:p>
          <w:p w14:paraId="7D9F57D0" w14:textId="5DF3F730" w:rsidR="005454C6" w:rsidRDefault="001A1B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Exprimez</w:t>
            </w:r>
            <w:r w:rsidR="001731D7">
              <w:rPr>
                <w:color w:val="000000"/>
                <w:sz w:val="20"/>
                <w:szCs w:val="20"/>
              </w:rPr>
              <w:t>-lui</w:t>
            </w:r>
            <w:r>
              <w:rPr>
                <w:color w:val="000000"/>
                <w:sz w:val="20"/>
                <w:szCs w:val="20"/>
              </w:rPr>
              <w:t xml:space="preserve"> votre confiance en </w:t>
            </w:r>
            <w:r w:rsidR="001731D7">
              <w:rPr>
                <w:color w:val="000000"/>
                <w:sz w:val="20"/>
                <w:szCs w:val="20"/>
              </w:rPr>
              <w:t>nommant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731D7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es forces et </w:t>
            </w:r>
            <w:r w:rsidR="001731D7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es acquis.</w:t>
            </w:r>
          </w:p>
          <w:p w14:paraId="64F8BAC6" w14:textId="19BDA2D5" w:rsidR="005454C6" w:rsidRDefault="001A1B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Fixez une date de rencontre ultérieure afin d’évaluer les résultats des actions entreprises.</w:t>
            </w:r>
          </w:p>
          <w:p w14:paraId="352233A5" w14:textId="77777777" w:rsidR="005454C6" w:rsidRDefault="001A1B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Observez les changements de comportement chez l’employé et encouragez-le à continuer en le félicitant.</w:t>
            </w:r>
          </w:p>
          <w:p w14:paraId="7C240220" w14:textId="1B1C7E8D" w:rsidR="005454C6" w:rsidRDefault="001A1BCB" w:rsidP="00E066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Finalement, lors de la rencontre de suivi, faites-lui part des améliorations notées. S’il n’y a pas eu d’amélioration, </w:t>
            </w:r>
            <w:r w:rsidR="00562E5C">
              <w:rPr>
                <w:color w:val="000000"/>
                <w:sz w:val="20"/>
                <w:szCs w:val="20"/>
              </w:rPr>
              <w:t>déterminez</w:t>
            </w:r>
            <w:r>
              <w:rPr>
                <w:color w:val="000000"/>
                <w:sz w:val="20"/>
                <w:szCs w:val="20"/>
              </w:rPr>
              <w:t xml:space="preserve"> ensemble d’autres solutions.</w:t>
            </w:r>
          </w:p>
        </w:tc>
        <w:tc>
          <w:tcPr>
            <w:tcW w:w="5251" w:type="dxa"/>
          </w:tcPr>
          <w:p w14:paraId="0C7286E1" w14:textId="77777777" w:rsidR="005454C6" w:rsidRDefault="005454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D95CEAB" w14:textId="77777777" w:rsidR="005454C6" w:rsidRDefault="001A1BCB">
      <w:r>
        <w:br w:type="page"/>
      </w:r>
    </w:p>
    <w:p w14:paraId="67264578" w14:textId="77777777" w:rsidR="005454C6" w:rsidRDefault="005454C6"/>
    <w:p w14:paraId="4243F425" w14:textId="77777777" w:rsidR="005454C6" w:rsidRDefault="001A1BCB">
      <w:pPr>
        <w:spacing w:after="0"/>
        <w:jc w:val="center"/>
        <w:rPr>
          <w:rFonts w:ascii="Arial Narrow" w:eastAsia="Arial Narrow" w:hAnsi="Arial Narrow" w:cs="Arial Narrow"/>
          <w:b/>
          <w:sz w:val="56"/>
          <w:szCs w:val="56"/>
        </w:rPr>
      </w:pPr>
      <w:r>
        <w:rPr>
          <w:noProof/>
        </w:rPr>
        <w:drawing>
          <wp:inline distT="0" distB="0" distL="114300" distR="114300" wp14:anchorId="24504B24" wp14:editId="375F698A">
            <wp:extent cx="439419" cy="439419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419" cy="439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b/>
          <w:sz w:val="56"/>
          <w:szCs w:val="56"/>
        </w:rPr>
        <w:t xml:space="preserve">L’approche à adopter </w:t>
      </w:r>
      <w:r>
        <w:rPr>
          <w:rFonts w:ascii="Arial Narrow" w:eastAsia="Arial Narrow" w:hAnsi="Arial Narrow" w:cs="Arial Narrow"/>
          <w:b/>
          <w:noProof/>
          <w:sz w:val="56"/>
          <w:szCs w:val="56"/>
        </w:rPr>
        <w:drawing>
          <wp:inline distT="0" distB="0" distL="0" distR="0" wp14:anchorId="62609538" wp14:editId="2E496720">
            <wp:extent cx="419100" cy="419100"/>
            <wp:effectExtent l="0" t="0" r="0" b="0"/>
            <wp:docPr id="4" name="image2.png" descr="Hér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éro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FA0A54" w14:textId="77777777" w:rsidR="005454C6" w:rsidRDefault="005454C6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6A6B1F04" w14:textId="77777777" w:rsidR="005454C6" w:rsidRDefault="005454C6">
      <w:pPr>
        <w:spacing w:after="0"/>
        <w:rPr>
          <w:sz w:val="20"/>
          <w:szCs w:val="20"/>
        </w:rPr>
      </w:pPr>
    </w:p>
    <w:p w14:paraId="2A91C8E0" w14:textId="53B58F83" w:rsidR="005454C6" w:rsidRDefault="001A1B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Pren</w:t>
      </w:r>
      <w:r w:rsidR="00366DCB">
        <w:rPr>
          <w:rFonts w:ascii="Arial Narrow" w:eastAsia="Arial Narrow" w:hAnsi="Arial Narrow" w:cs="Arial Narrow"/>
          <w:color w:val="000000"/>
          <w:sz w:val="26"/>
          <w:szCs w:val="26"/>
        </w:rPr>
        <w:t>ez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le temps qu’il faut pour établir un contact positif (crée</w:t>
      </w:r>
      <w:r w:rsidR="00E971CC">
        <w:rPr>
          <w:rFonts w:ascii="Arial Narrow" w:eastAsia="Arial Narrow" w:hAnsi="Arial Narrow" w:cs="Arial Narrow"/>
          <w:color w:val="000000"/>
          <w:sz w:val="26"/>
          <w:szCs w:val="26"/>
        </w:rPr>
        <w:t>z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un climat de confiance)</w:t>
      </w:r>
      <w:r w:rsidR="00012613"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</w:p>
    <w:p w14:paraId="35D40CD9" w14:textId="77777777" w:rsidR="005454C6" w:rsidRDefault="005454C6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22FDA1A6" w14:textId="774F7F49" w:rsidR="005454C6" w:rsidRDefault="001A1B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Fai</w:t>
      </w:r>
      <w:r w:rsidR="00366DCB">
        <w:rPr>
          <w:rFonts w:ascii="Arial Narrow" w:eastAsia="Arial Narrow" w:hAnsi="Arial Narrow" w:cs="Arial Narrow"/>
          <w:color w:val="000000"/>
          <w:sz w:val="26"/>
          <w:szCs w:val="26"/>
        </w:rPr>
        <w:t>tes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preuve d’écoute et d’ouverture envers ce que l’autre exprime</w:t>
      </w:r>
      <w:r w:rsidR="00012613"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</w:p>
    <w:p w14:paraId="772F1559" w14:textId="77777777" w:rsidR="005454C6" w:rsidRDefault="005454C6">
      <w:pPr>
        <w:spacing w:after="0"/>
        <w:rPr>
          <w:rFonts w:ascii="Arial Narrow" w:eastAsia="Arial Narrow" w:hAnsi="Arial Narrow" w:cs="Arial Narrow"/>
          <w:sz w:val="26"/>
          <w:szCs w:val="26"/>
        </w:rPr>
      </w:pPr>
    </w:p>
    <w:p w14:paraId="6452F270" w14:textId="3FD30689" w:rsidR="005454C6" w:rsidRDefault="001A1B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Travaille</w:t>
      </w:r>
      <w:r w:rsidR="00366DCB">
        <w:rPr>
          <w:rFonts w:ascii="Arial Narrow" w:eastAsia="Arial Narrow" w:hAnsi="Arial Narrow" w:cs="Arial Narrow"/>
          <w:color w:val="000000"/>
          <w:sz w:val="26"/>
          <w:szCs w:val="26"/>
        </w:rPr>
        <w:t>z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à partir de faits concrets</w:t>
      </w:r>
      <w:r w:rsidR="00012613"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</w:p>
    <w:p w14:paraId="5D2B9D4F" w14:textId="77777777" w:rsidR="005454C6" w:rsidRDefault="005454C6">
      <w:pPr>
        <w:spacing w:after="0"/>
        <w:rPr>
          <w:rFonts w:ascii="Arial Narrow" w:eastAsia="Arial Narrow" w:hAnsi="Arial Narrow" w:cs="Arial Narrow"/>
          <w:sz w:val="26"/>
          <w:szCs w:val="26"/>
        </w:rPr>
      </w:pPr>
    </w:p>
    <w:p w14:paraId="6D3ECBBE" w14:textId="4BBFB13E" w:rsidR="005454C6" w:rsidRDefault="001A1B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Parle</w:t>
      </w:r>
      <w:r w:rsidR="00366DCB">
        <w:rPr>
          <w:rFonts w:ascii="Arial Narrow" w:eastAsia="Arial Narrow" w:hAnsi="Arial Narrow" w:cs="Arial Narrow"/>
          <w:color w:val="000000"/>
          <w:sz w:val="26"/>
          <w:szCs w:val="26"/>
        </w:rPr>
        <w:t>z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 w:rsidR="00012613">
        <w:rPr>
          <w:rFonts w:ascii="Arial Narrow" w:eastAsia="Arial Narrow" w:hAnsi="Arial Narrow" w:cs="Arial Narrow"/>
          <w:color w:val="000000"/>
          <w:sz w:val="26"/>
          <w:szCs w:val="26"/>
        </w:rPr>
        <w:t>au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« je »</w:t>
      </w:r>
      <w:r w:rsidR="00012613"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</w:p>
    <w:p w14:paraId="1D1B3562" w14:textId="77777777" w:rsidR="005454C6" w:rsidRDefault="005454C6">
      <w:pPr>
        <w:spacing w:after="0"/>
        <w:rPr>
          <w:rFonts w:ascii="Arial Narrow" w:eastAsia="Arial Narrow" w:hAnsi="Arial Narrow" w:cs="Arial Narrow"/>
          <w:sz w:val="26"/>
          <w:szCs w:val="26"/>
        </w:rPr>
      </w:pPr>
    </w:p>
    <w:p w14:paraId="37DB9FBB" w14:textId="13FF6C6C" w:rsidR="005454C6" w:rsidRDefault="001A1B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Centre</w:t>
      </w:r>
      <w:r w:rsidR="00366DCB">
        <w:rPr>
          <w:rFonts w:ascii="Arial Narrow" w:eastAsia="Arial Narrow" w:hAnsi="Arial Narrow" w:cs="Arial Narrow"/>
          <w:color w:val="000000"/>
          <w:sz w:val="26"/>
          <w:szCs w:val="26"/>
        </w:rPr>
        <w:t>z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l’échange sur le présent</w:t>
      </w:r>
      <w:r w:rsidR="00012613"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</w:p>
    <w:p w14:paraId="7F8BAC6F" w14:textId="77777777" w:rsidR="005454C6" w:rsidRDefault="005454C6">
      <w:pPr>
        <w:spacing w:after="0"/>
        <w:rPr>
          <w:rFonts w:ascii="Arial Narrow" w:eastAsia="Arial Narrow" w:hAnsi="Arial Narrow" w:cs="Arial Narrow"/>
          <w:sz w:val="26"/>
          <w:szCs w:val="26"/>
        </w:rPr>
      </w:pPr>
    </w:p>
    <w:p w14:paraId="2C6326EC" w14:textId="48EF16FE" w:rsidR="005454C6" w:rsidRDefault="00366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Soyez</w:t>
      </w:r>
      <w:r w:rsidR="001A1BCB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concis et précis</w:t>
      </w:r>
      <w:r w:rsidR="00012613"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</w:p>
    <w:p w14:paraId="72D8E44D" w14:textId="77777777" w:rsidR="005454C6" w:rsidRDefault="005454C6">
      <w:pPr>
        <w:spacing w:after="0"/>
        <w:rPr>
          <w:rFonts w:ascii="Arial Narrow" w:eastAsia="Arial Narrow" w:hAnsi="Arial Narrow" w:cs="Arial Narrow"/>
          <w:sz w:val="26"/>
          <w:szCs w:val="26"/>
        </w:rPr>
      </w:pPr>
    </w:p>
    <w:p w14:paraId="05BB6380" w14:textId="3CB56D09" w:rsidR="005454C6" w:rsidRDefault="001A1B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Communique</w:t>
      </w:r>
      <w:r w:rsidR="00366DCB">
        <w:rPr>
          <w:rFonts w:ascii="Arial Narrow" w:eastAsia="Arial Narrow" w:hAnsi="Arial Narrow" w:cs="Arial Narrow"/>
          <w:color w:val="000000"/>
          <w:sz w:val="26"/>
          <w:szCs w:val="26"/>
        </w:rPr>
        <w:t>z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 w:rsidR="00366DCB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vos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sentiments tout en restant calme</w:t>
      </w:r>
      <w:r w:rsidR="00012613"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</w:p>
    <w:p w14:paraId="00E4CCFE" w14:textId="77777777" w:rsidR="005454C6" w:rsidRDefault="005454C6">
      <w:pPr>
        <w:spacing w:after="0"/>
        <w:rPr>
          <w:rFonts w:ascii="Arial Narrow" w:eastAsia="Arial Narrow" w:hAnsi="Arial Narrow" w:cs="Arial Narrow"/>
          <w:sz w:val="26"/>
          <w:szCs w:val="26"/>
        </w:rPr>
      </w:pPr>
    </w:p>
    <w:p w14:paraId="6498D52F" w14:textId="1724C046" w:rsidR="005454C6" w:rsidRDefault="001A1B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Permett</w:t>
      </w:r>
      <w:r w:rsidR="00366DCB">
        <w:rPr>
          <w:rFonts w:ascii="Arial Narrow" w:eastAsia="Arial Narrow" w:hAnsi="Arial Narrow" w:cs="Arial Narrow"/>
          <w:color w:val="000000"/>
          <w:sz w:val="26"/>
          <w:szCs w:val="26"/>
        </w:rPr>
        <w:t>ez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à chacun de se sentir libre de ses propos</w:t>
      </w:r>
      <w:r w:rsidR="00012613"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</w:p>
    <w:p w14:paraId="56374CA8" w14:textId="77777777" w:rsidR="005454C6" w:rsidRDefault="001A1BCB">
      <w:pPr>
        <w:spacing w:after="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br w:type="page"/>
      </w:r>
    </w:p>
    <w:p w14:paraId="2284B382" w14:textId="77777777" w:rsidR="005454C6" w:rsidRDefault="005454C6">
      <w:pPr>
        <w:spacing w:after="0" w:line="240" w:lineRule="auto"/>
        <w:rPr>
          <w:sz w:val="18"/>
          <w:szCs w:val="18"/>
        </w:rPr>
      </w:pPr>
    </w:p>
    <w:p w14:paraId="57E739F9" w14:textId="77777777" w:rsidR="005454C6" w:rsidRDefault="005454C6">
      <w:pPr>
        <w:spacing w:after="0" w:line="240" w:lineRule="auto"/>
        <w:rPr>
          <w:sz w:val="18"/>
          <w:szCs w:val="18"/>
        </w:rPr>
      </w:pPr>
    </w:p>
    <w:p w14:paraId="5CA7E4B1" w14:textId="77777777" w:rsidR="005454C6" w:rsidRDefault="001A1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Arial Narrow" w:eastAsia="Arial Narrow" w:hAnsi="Arial Narrow" w:cs="Arial Narrow"/>
          <w:b/>
          <w:color w:val="000000"/>
          <w:sz w:val="56"/>
          <w:szCs w:val="56"/>
        </w:rPr>
      </w:pPr>
      <w:r>
        <w:rPr>
          <w:rFonts w:ascii="Arial Narrow" w:eastAsia="Arial Narrow" w:hAnsi="Arial Narrow" w:cs="Arial Narrow"/>
          <w:b/>
          <w:noProof/>
          <w:sz w:val="56"/>
          <w:szCs w:val="56"/>
        </w:rPr>
        <w:drawing>
          <wp:inline distT="0" distB="0" distL="0" distR="0" wp14:anchorId="51061209" wp14:editId="70EED42F">
            <wp:extent cx="350520" cy="350520"/>
            <wp:effectExtent l="0" t="0" r="0" b="0"/>
            <wp:docPr id="1" name="image1.png" descr="Avertiss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vertissement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b/>
          <w:sz w:val="56"/>
          <w:szCs w:val="5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56"/>
          <w:szCs w:val="56"/>
        </w:rPr>
        <w:t xml:space="preserve">Les 6 erreurs à ne pas commettre </w:t>
      </w:r>
      <w:r>
        <w:rPr>
          <w:rFonts w:ascii="Arial Narrow" w:eastAsia="Arial Narrow" w:hAnsi="Arial Narrow" w:cs="Arial Narrow"/>
          <w:b/>
          <w:noProof/>
          <w:color w:val="000000"/>
          <w:sz w:val="56"/>
          <w:szCs w:val="56"/>
        </w:rPr>
        <w:drawing>
          <wp:inline distT="0" distB="0" distL="0" distR="0" wp14:anchorId="154F0504" wp14:editId="13801A56">
            <wp:extent cx="350520" cy="350520"/>
            <wp:effectExtent l="0" t="0" r="0" b="0"/>
            <wp:docPr id="3" name="image1.png" descr="Avertiss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vertissement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FD2EF9" w14:textId="77777777" w:rsidR="005454C6" w:rsidRDefault="00545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4678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EFFC3AD" w14:textId="6DBC2933" w:rsidR="005454C6" w:rsidRDefault="001A1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Ne portez pas seul le poids de la rencontre;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l’employé a la responsabilité de vous </w:t>
      </w:r>
      <w:r w:rsidR="00E971CC">
        <w:rPr>
          <w:rFonts w:ascii="Arial Narrow" w:eastAsia="Arial Narrow" w:hAnsi="Arial Narrow" w:cs="Arial Narrow"/>
          <w:color w:val="000000"/>
          <w:sz w:val="26"/>
          <w:szCs w:val="26"/>
        </w:rPr>
        <w:t>expliquer son comportement</w:t>
      </w:r>
      <w:r w:rsidR="00366DCB"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</w:p>
    <w:p w14:paraId="550286AF" w14:textId="77777777" w:rsidR="005454C6" w:rsidRDefault="00545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4678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5CF5C250" w14:textId="66857978" w:rsidR="005454C6" w:rsidRDefault="001A1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Ne gardez pas le devant de la scène; il est plus important de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faire parler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que de parler</w:t>
      </w:r>
      <w:r w:rsidR="00366DCB"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</w:p>
    <w:p w14:paraId="5B2C4FA0" w14:textId="77777777" w:rsidR="005454C6" w:rsidRDefault="00545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4678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4DF7A1CA" w14:textId="5B37BD2A" w:rsidR="005454C6" w:rsidRDefault="001A1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Ne confondez pas </w:t>
      </w:r>
      <w:r w:rsidR="00366DCB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une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appréciation objective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avec un jugement par lequel on condamne ou l’on absout une personne</w:t>
      </w:r>
      <w:r w:rsidR="00366DCB"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</w:p>
    <w:p w14:paraId="3006951B" w14:textId="77777777" w:rsidR="005454C6" w:rsidRDefault="00545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4678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0792F4AB" w14:textId="12E60EB4" w:rsidR="005454C6" w:rsidRDefault="001A1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Au terme de </w:t>
      </w:r>
      <w:r w:rsidR="00366DCB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la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rencontre, l’employé doit repartir confiant dans ses possibilités; ne le découragez pas</w:t>
      </w:r>
      <w:r>
        <w:rPr>
          <w:rFonts w:ascii="Arial Narrow" w:eastAsia="Arial Narrow" w:hAnsi="Arial Narrow" w:cs="Arial Narrow"/>
          <w:sz w:val="26"/>
          <w:szCs w:val="26"/>
        </w:rPr>
        <w:t>.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Souligne</w:t>
      </w:r>
      <w:r>
        <w:rPr>
          <w:rFonts w:ascii="Arial Narrow" w:eastAsia="Arial Narrow" w:hAnsi="Arial Narrow" w:cs="Arial Narrow"/>
          <w:sz w:val="26"/>
          <w:szCs w:val="26"/>
        </w:rPr>
        <w:t xml:space="preserve">z plutôt les possibilités et le </w:t>
      </w:r>
      <w:r>
        <w:rPr>
          <w:rFonts w:ascii="Arial Narrow" w:eastAsia="Arial Narrow" w:hAnsi="Arial Narrow" w:cs="Arial Narrow"/>
          <w:b/>
          <w:sz w:val="26"/>
          <w:szCs w:val="26"/>
        </w:rPr>
        <w:t>potentiel d’amélioration</w:t>
      </w:r>
      <w:r>
        <w:rPr>
          <w:rFonts w:ascii="Arial Narrow" w:eastAsia="Arial Narrow" w:hAnsi="Arial Narrow" w:cs="Arial Narrow"/>
          <w:sz w:val="26"/>
          <w:szCs w:val="26"/>
        </w:rPr>
        <w:t xml:space="preserve"> ainsi que les</w:t>
      </w:r>
      <w:r>
        <w:rPr>
          <w:rFonts w:ascii="Arial Narrow" w:eastAsia="Arial Narrow" w:hAnsi="Arial Narrow" w:cs="Arial Narrow"/>
          <w:color w:val="FF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sz w:val="26"/>
          <w:szCs w:val="26"/>
        </w:rPr>
        <w:t>ressources disponibles</w:t>
      </w:r>
      <w:r>
        <w:rPr>
          <w:rFonts w:ascii="Arial Narrow" w:eastAsia="Arial Narrow" w:hAnsi="Arial Narrow" w:cs="Arial Narrow"/>
          <w:sz w:val="26"/>
          <w:szCs w:val="26"/>
        </w:rPr>
        <w:t xml:space="preserve"> pour l’aider</w:t>
      </w:r>
      <w:r w:rsidR="00366DCB">
        <w:rPr>
          <w:rFonts w:ascii="Arial Narrow" w:eastAsia="Arial Narrow" w:hAnsi="Arial Narrow" w:cs="Arial Narrow"/>
          <w:sz w:val="26"/>
          <w:szCs w:val="26"/>
        </w:rPr>
        <w:t>.</w:t>
      </w:r>
    </w:p>
    <w:p w14:paraId="2BC0FF04" w14:textId="77777777" w:rsidR="005454C6" w:rsidRDefault="00545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4678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26040D74" w14:textId="5561D26F" w:rsidR="005454C6" w:rsidRDefault="001A1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Ne revenez pas, lors </w:t>
      </w:r>
      <w:r w:rsidR="002C5C8A">
        <w:rPr>
          <w:rFonts w:ascii="Arial Narrow" w:eastAsia="Arial Narrow" w:hAnsi="Arial Narrow" w:cs="Arial Narrow"/>
          <w:color w:val="000000"/>
          <w:sz w:val="26"/>
          <w:szCs w:val="26"/>
        </w:rPr>
        <w:t>des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rencontre</w:t>
      </w:r>
      <w:r w:rsidR="002C5C8A">
        <w:rPr>
          <w:rFonts w:ascii="Arial Narrow" w:eastAsia="Arial Narrow" w:hAnsi="Arial Narrow" w:cs="Arial Narrow"/>
          <w:color w:val="000000"/>
          <w:sz w:val="26"/>
          <w:szCs w:val="26"/>
        </w:rPr>
        <w:t>s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d’appréciation, sur d</w:t>
      </w:r>
      <w:r w:rsidR="00101C03">
        <w:rPr>
          <w:rFonts w:ascii="Arial Narrow" w:eastAsia="Arial Narrow" w:hAnsi="Arial Narrow" w:cs="Arial Narrow"/>
          <w:color w:val="000000"/>
          <w:sz w:val="26"/>
          <w:szCs w:val="26"/>
        </w:rPr>
        <w:t>es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 w:rsidR="00366DCB"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aspects </w:t>
      </w:r>
      <w:r w:rsidR="00101C03">
        <w:rPr>
          <w:rFonts w:ascii="Arial Narrow" w:eastAsia="Arial Narrow" w:hAnsi="Arial Narrow" w:cs="Arial Narrow"/>
          <w:b/>
          <w:color w:val="000000"/>
          <w:sz w:val="26"/>
          <w:szCs w:val="26"/>
        </w:rPr>
        <w:t>immuables</w:t>
      </w:r>
      <w:r w:rsidR="002C5C8A"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 qui n’ont pas d’impact sur le travail</w:t>
      </w:r>
      <w:r w:rsidR="00101C03"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 </w:t>
      </w:r>
      <w:r w:rsidR="00101C03">
        <w:rPr>
          <w:rFonts w:ascii="Arial Narrow" w:eastAsia="Arial Narrow" w:hAnsi="Arial Narrow" w:cs="Arial Narrow"/>
          <w:color w:val="000000"/>
          <w:sz w:val="26"/>
          <w:szCs w:val="26"/>
        </w:rPr>
        <w:t>(</w:t>
      </w:r>
      <w:r w:rsidR="00A06BE8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p. </w:t>
      </w:r>
      <w:r w:rsidR="007800DE">
        <w:rPr>
          <w:rFonts w:ascii="Arial Narrow" w:eastAsia="Arial Narrow" w:hAnsi="Arial Narrow" w:cs="Arial Narrow"/>
          <w:color w:val="000000"/>
          <w:sz w:val="26"/>
          <w:szCs w:val="26"/>
        </w:rPr>
        <w:t>ex.</w:t>
      </w:r>
      <w:r w:rsidR="00A06BE8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 w:rsidR="00D0714D">
        <w:rPr>
          <w:rFonts w:ascii="Arial Narrow" w:eastAsia="Arial Narrow" w:hAnsi="Arial Narrow" w:cs="Arial Narrow"/>
          <w:color w:val="000000"/>
          <w:sz w:val="26"/>
          <w:szCs w:val="26"/>
        </w:rPr>
        <w:t>ses traits de personnalité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, la forme de son intelligence</w:t>
      </w:r>
      <w:r w:rsidR="002C5C8A">
        <w:rPr>
          <w:rFonts w:ascii="Arial Narrow" w:eastAsia="Arial Narrow" w:hAnsi="Arial Narrow" w:cs="Arial Narrow"/>
          <w:color w:val="000000"/>
          <w:sz w:val="26"/>
          <w:szCs w:val="26"/>
        </w:rPr>
        <w:t>).</w:t>
      </w:r>
    </w:p>
    <w:p w14:paraId="0484DC2F" w14:textId="77777777" w:rsidR="005454C6" w:rsidRDefault="00545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4678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77FF9DA9" w14:textId="4DA896F9" w:rsidR="005454C6" w:rsidRDefault="001A1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Ne vous fiez pas uniquement à la préparation de l’employé; faite</w:t>
      </w:r>
      <w:r w:rsidR="00101C03">
        <w:rPr>
          <w:rFonts w:ascii="Arial Narrow" w:eastAsia="Arial Narrow" w:hAnsi="Arial Narrow" w:cs="Arial Narrow"/>
          <w:color w:val="000000"/>
          <w:sz w:val="26"/>
          <w:szCs w:val="26"/>
        </w:rPr>
        <w:t>s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votre propre collecte de données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 w:rsidR="002C5C8A">
        <w:rPr>
          <w:rFonts w:ascii="Arial Narrow" w:eastAsia="Arial Narrow" w:hAnsi="Arial Narrow" w:cs="Arial Narrow"/>
          <w:color w:val="000000"/>
          <w:sz w:val="26"/>
          <w:szCs w:val="26"/>
        </w:rPr>
        <w:t>à partir des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indices de mesure convenus; ayez </w:t>
      </w:r>
      <w:r w:rsidR="00101C03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en main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des faits, des observations, des événements précis.</w:t>
      </w:r>
    </w:p>
    <w:sectPr w:rsidR="005454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/>
      <w:pgMar w:top="1417" w:right="1417" w:bottom="1570" w:left="1417" w:header="708" w:footer="5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8FF3A" w14:textId="77777777" w:rsidR="00996FD6" w:rsidRDefault="001A1BCB">
      <w:pPr>
        <w:spacing w:after="0" w:line="240" w:lineRule="auto"/>
      </w:pPr>
      <w:r>
        <w:separator/>
      </w:r>
    </w:p>
  </w:endnote>
  <w:endnote w:type="continuationSeparator" w:id="0">
    <w:p w14:paraId="75E04928" w14:textId="77777777" w:rsidR="00996FD6" w:rsidRDefault="001A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629C0" w14:textId="77777777" w:rsidR="009D4602" w:rsidRDefault="009D46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09C49" w14:textId="77777777" w:rsidR="005454C6" w:rsidRDefault="005454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9945A" w14:textId="77777777" w:rsidR="009D4602" w:rsidRDefault="009D46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2CF95" w14:textId="77777777" w:rsidR="00996FD6" w:rsidRDefault="001A1BCB">
      <w:pPr>
        <w:spacing w:after="0" w:line="240" w:lineRule="auto"/>
      </w:pPr>
      <w:r>
        <w:separator/>
      </w:r>
    </w:p>
  </w:footnote>
  <w:footnote w:type="continuationSeparator" w:id="0">
    <w:p w14:paraId="3C2D9C8B" w14:textId="77777777" w:rsidR="00996FD6" w:rsidRDefault="001A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144FB" w14:textId="77777777" w:rsidR="009D4602" w:rsidRDefault="009D46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99B70" w14:textId="77777777" w:rsidR="009D4602" w:rsidRDefault="009D46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D922B" w14:textId="77777777" w:rsidR="009D4602" w:rsidRDefault="009D46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B4043"/>
    <w:multiLevelType w:val="multilevel"/>
    <w:tmpl w:val="3ACAC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D47146"/>
    <w:multiLevelType w:val="multilevel"/>
    <w:tmpl w:val="61288F1A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07C32"/>
    <w:multiLevelType w:val="multilevel"/>
    <w:tmpl w:val="B2F840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CE0DBB"/>
    <w:multiLevelType w:val="multilevel"/>
    <w:tmpl w:val="F1446C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AD5AAE"/>
    <w:multiLevelType w:val="multilevel"/>
    <w:tmpl w:val="0F881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30395F"/>
    <w:multiLevelType w:val="multilevel"/>
    <w:tmpl w:val="5A10A4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485148"/>
    <w:multiLevelType w:val="multilevel"/>
    <w:tmpl w:val="BFD4B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64D99"/>
    <w:multiLevelType w:val="multilevel"/>
    <w:tmpl w:val="35D49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C6"/>
    <w:rsid w:val="00012613"/>
    <w:rsid w:val="00054368"/>
    <w:rsid w:val="00101C03"/>
    <w:rsid w:val="00105932"/>
    <w:rsid w:val="001731D7"/>
    <w:rsid w:val="001877F8"/>
    <w:rsid w:val="001A1BCB"/>
    <w:rsid w:val="001F71C4"/>
    <w:rsid w:val="00292F50"/>
    <w:rsid w:val="002C5C8A"/>
    <w:rsid w:val="002F5031"/>
    <w:rsid w:val="00366DCB"/>
    <w:rsid w:val="00421377"/>
    <w:rsid w:val="00484D23"/>
    <w:rsid w:val="005454C6"/>
    <w:rsid w:val="00562E5C"/>
    <w:rsid w:val="007800DE"/>
    <w:rsid w:val="0078553F"/>
    <w:rsid w:val="009747D6"/>
    <w:rsid w:val="0098795D"/>
    <w:rsid w:val="00996FD6"/>
    <w:rsid w:val="009D4602"/>
    <w:rsid w:val="00A06BE8"/>
    <w:rsid w:val="00A17B33"/>
    <w:rsid w:val="00A509B1"/>
    <w:rsid w:val="00C04D72"/>
    <w:rsid w:val="00C12701"/>
    <w:rsid w:val="00CE4AE8"/>
    <w:rsid w:val="00D0714D"/>
    <w:rsid w:val="00D31155"/>
    <w:rsid w:val="00E0669C"/>
    <w:rsid w:val="00E23FE9"/>
    <w:rsid w:val="00E31AC6"/>
    <w:rsid w:val="00E971CC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C01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0126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26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26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26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261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613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731D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D46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602"/>
  </w:style>
  <w:style w:type="paragraph" w:styleId="Pieddepage">
    <w:name w:val="footer"/>
    <w:basedOn w:val="Normal"/>
    <w:link w:val="PieddepageCar"/>
    <w:uiPriority w:val="99"/>
    <w:unhideWhenUsed/>
    <w:rsid w:val="009D46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DE1E-08C3-4EFD-9B0C-DA80224F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2021-04-17T00:58:00Z</dcterms:created>
  <dcterms:modified xsi:type="dcterms:W3CDTF">2021-07-28T12:49:00Z</dcterms:modified>
</cp:coreProperties>
</file>